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9" w:lineRule="auto"/>
        <w:ind w:left="0" w:right="272" w:firstLine="0"/>
        <w:jc w:val="right"/>
        <w:rPr/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NEXO 2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Rule="auto"/>
        <w:ind w:left="239" w:right="234" w:firstLine="0"/>
        <w:jc w:val="center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5899150" cy="422275"/>
                <wp:effectExtent b="0" l="0" r="0" t="0"/>
                <wp:wrapTopAndBottom distB="0" dist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240"/>
                              <w:ind w:left="330.99998474121094" w:right="0" w:firstLine="992.999954223632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1.	IDENTIFICAÇÃO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127000</wp:posOffset>
                </wp:positionV>
                <wp:extent cx="5899150" cy="422275"/>
                <wp:effectExtent b="0" l="0" r="0" t="0"/>
                <wp:wrapTopAndBottom distB="0" distT="0"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422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Nome da proposta: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Protocolo de inscrição: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CNPJ da proponente: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5899150" cy="419321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1071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240"/>
                              <w:ind w:left="330.99998474121094" w:right="0" w:firstLine="992.9999542236328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2.	PEDIDO DE RECURSO (máximo de 10 linhas)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5899150" cy="419321"/>
                <wp:effectExtent b="0" l="0" r="0" t="0"/>
                <wp:wrapTopAndBottom distB="0" distT="0"/>
                <wp:docPr id="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4193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114" w:line="616.0000000000001" w:lineRule="auto"/>
        <w:ind w:left="220" w:right="6453" w:firstLine="0"/>
        <w:jc w:val="left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069"/>
        </w:tabs>
        <w:spacing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069"/>
        </w:tabs>
        <w:spacing w:line="240" w:lineRule="auto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899150" cy="410459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89563" y="3583150"/>
                          <a:ext cx="5870575" cy="393700"/>
                        </a:xfrm>
                        <a:custGeom>
                          <a:rect b="b" l="l" r="r" t="t"/>
                          <a:pathLst>
                            <a:path extrusionOk="0" h="393700" w="5870575">
                              <a:moveTo>
                                <a:pt x="0" y="0"/>
                              </a:moveTo>
                              <a:lnTo>
                                <a:pt x="0" y="393700"/>
                              </a:lnTo>
                              <a:lnTo>
                                <a:pt x="5870575" y="393700"/>
                              </a:lnTo>
                              <a:lnTo>
                                <a:pt x="5870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8.99999618530273" w:line="240"/>
                              <w:ind w:left="0" w:right="2918.9999389648438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                  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Termos em que peço deferimento.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5899150" cy="410459"/>
                <wp:effectExtent b="0" l="0" r="0" t="0"/>
                <wp:wrapTopAndBottom distB="0" distT="0"/>
                <wp:docPr id="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9150" cy="4104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before="0" w:line="376" w:lineRule="auto"/>
        <w:ind w:left="210" w:right="56" w:hanging="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Liste os documentos/arquivos anexados, se houver. </w:t>
      </w:r>
      <w:r w:rsidDel="00000000" w:rsidR="00000000" w:rsidRPr="00000000">
        <w:rPr>
          <w:sz w:val="21"/>
          <w:szCs w:val="21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340" w:top="850.3937007874016" w:left="1220" w:right="1220" w:header="360" w:footer="1155"/>
      <w:pgNumType w:start="3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928850</wp:posOffset>
          </wp:positionH>
          <wp:positionV relativeFrom="paragraph">
            <wp:posOffset>66676</wp:posOffset>
          </wp:positionV>
          <wp:extent cx="4152900" cy="704850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797" l="4385" r="0" t="0"/>
                  <a:stretch>
                    <a:fillRect/>
                  </a:stretch>
                </pic:blipFill>
                <pic:spPr>
                  <a:xfrm>
                    <a:off x="0" y="0"/>
                    <a:ext cx="4152900" cy="704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39"/>
    </w:pPr>
    <w:rPr>
      <w:rFonts w:ascii="Arial" w:cs="Arial" w:eastAsia="Arial" w:hAnsi="Arial"/>
      <w:b w:val="1"/>
      <w:sz w:val="21"/>
      <w:szCs w:val="2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1"/>
      <w:szCs w:val="21"/>
      <w:lang w:bidi="pt-PT" w:eastAsia="pt-PT" w:val="pt-PT"/>
    </w:rPr>
  </w:style>
  <w:style w:type="paragraph" w:styleId="Heading1">
    <w:name w:val="Heading 1"/>
    <w:basedOn w:val="Normal"/>
    <w:uiPriority w:val="1"/>
    <w:qFormat w:val="1"/>
    <w:pPr>
      <w:ind w:left="239"/>
      <w:outlineLvl w:val="1"/>
    </w:pPr>
    <w:rPr>
      <w:rFonts w:ascii="Arial" w:cs="Arial" w:eastAsia="Arial" w:hAnsi="Arial"/>
      <w:b w:val="1"/>
      <w:bCs w:val="1"/>
      <w:sz w:val="21"/>
      <w:szCs w:val="21"/>
      <w:lang w:bidi="pt-PT" w:eastAsia="pt-PT" w:val="pt-PT"/>
    </w:rPr>
  </w:style>
  <w:style w:type="paragraph" w:styleId="ListParagraph">
    <w:name w:val="List Paragraph"/>
    <w:basedOn w:val="Normal"/>
    <w:uiPriority w:val="1"/>
    <w:qFormat w:val="1"/>
    <w:pPr>
      <w:ind w:left="220"/>
      <w:jc w:val="both"/>
    </w:pPr>
    <w:rPr>
      <w:rFonts w:ascii="Arial" w:cs="Arial" w:eastAsia="Arial" w:hAnsi="Arial"/>
      <w:lang w:bidi="pt-PT" w:eastAsia="pt-PT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kKHyaMhdAZ4oCu/ftuxys6pFw==">AMUW2mXNXSURHZZYg9s6O/gLvbcGcGW2i+6oloFSuvxEOi5xMU0g29R1F6BS9nkDwf+8aZp5kOilxBIZtG/VpCpMIz8bcy30XvT5Ugilap7/NbVldNUQfGQ=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2020-11-23T17:06:12Z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